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05-0525/2608/2024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УИД86MS0063-01-2024-002775-67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2 ст. 12.2 КоАП РФ,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Маматкулова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Асроржона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Азамжоновича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0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гражданина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Style w:val="cat-UserDefinedgrp-38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в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около д. </w:t>
      </w:r>
      <w:r>
        <w:rPr>
          <w:rFonts w:ascii="Times New Roman" w:eastAsia="Times New Roman" w:hAnsi="Times New Roman" w:cs="Times New Roman"/>
          <w:sz w:val="27"/>
          <w:szCs w:val="27"/>
        </w:rPr>
        <w:t>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>пр. Ленина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Маматкулов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нарушение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управлял транспортным средством </w:t>
      </w:r>
      <w:r>
        <w:rPr>
          <w:rStyle w:val="cat-CarMakeModelgrp-23rplc-19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9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котором </w:t>
      </w:r>
      <w:r>
        <w:rPr>
          <w:rFonts w:ascii="Times New Roman" w:eastAsia="Times New Roman" w:hAnsi="Times New Roman" w:cs="Times New Roman"/>
          <w:sz w:val="27"/>
          <w:szCs w:val="27"/>
        </w:rPr>
        <w:t>передний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24rplc-21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 не установлен на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для этого месте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Маматкулов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 заседании ходатайств не заявлял, вину признал в полном объеме</w:t>
      </w:r>
      <w:r>
        <w:rPr>
          <w:rFonts w:ascii="Times New Roman" w:eastAsia="Times New Roman" w:hAnsi="Times New Roman" w:cs="Times New Roman"/>
          <w:sz w:val="27"/>
          <w:szCs w:val="27"/>
        </w:rPr>
        <w:t>, пояснил, чт</w:t>
      </w:r>
      <w:r>
        <w:rPr>
          <w:rFonts w:ascii="Times New Roman" w:eastAsia="Times New Roman" w:hAnsi="Times New Roman" w:cs="Times New Roman"/>
          <w:sz w:val="27"/>
          <w:szCs w:val="27"/>
        </w:rPr>
        <w:t>о был сломал бампер после ДТП, и он не успел его закрепить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вины </w:t>
      </w:r>
      <w:r>
        <w:rPr>
          <w:rFonts w:ascii="Times New Roman" w:eastAsia="Times New Roman" w:hAnsi="Times New Roman" w:cs="Times New Roman"/>
          <w:sz w:val="27"/>
          <w:szCs w:val="27"/>
        </w:rPr>
        <w:t>Маматкулова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86 </w:t>
      </w:r>
      <w:r>
        <w:rPr>
          <w:rFonts w:ascii="Times New Roman" w:eastAsia="Times New Roman" w:hAnsi="Times New Roman" w:cs="Times New Roman"/>
          <w:sz w:val="27"/>
          <w:szCs w:val="27"/>
        </w:rPr>
        <w:t>ХМ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566822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18.03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карточка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средства </w:t>
      </w:r>
      <w:r>
        <w:rPr>
          <w:rStyle w:val="cat-CarMakeModelgrp-23rplc-26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фотографи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транспортного средства </w:t>
      </w:r>
      <w:r>
        <w:rPr>
          <w:rStyle w:val="cat-CarMakeModelgrp-23rplc-27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9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которо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передний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sz w:val="27"/>
          <w:szCs w:val="27"/>
        </w:rPr>
        <w:t>знак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 лобовым стеклом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 ИДПС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ДПС ГИБДД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 России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представленные документы суд признает их относимыми, допустимыми и достоверными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11 Основных положений по допуску транспортных средств к эксплуатации и обязанностей должностных лиц по обеспечению безопасности дорожного движения, запрещается эксплуатация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Маматкулов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управлял транспортным средством, на котором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>передний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регистрационны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 </w:t>
      </w:r>
      <w:r>
        <w:rPr>
          <w:rFonts w:ascii="Times New Roman" w:eastAsia="Times New Roman" w:hAnsi="Times New Roman" w:cs="Times New Roman"/>
          <w:sz w:val="27"/>
          <w:szCs w:val="27"/>
        </w:rPr>
        <w:t>знак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предусмотренн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для этого мест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п. 2.3.1 названных Правил водитель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движения, в том числе и установку на транспортном средстве регистрационных знаков.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Маматкулова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ч. 2 ст.12.2 Кодекса РФ об административных правонарушениях –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управление транспортным средством</w:t>
      </w:r>
      <w:r>
        <w:rPr>
          <w:rFonts w:ascii="Roboto" w:eastAsia="Roboto" w:hAnsi="Roboto" w:cs="Roboto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без государственных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знак</w:t>
      </w:r>
      <w:r>
        <w:rPr>
          <w:rFonts w:ascii="Times New Roman" w:eastAsia="Times New Roman" w:hAnsi="Times New Roman" w:cs="Times New Roman"/>
          <w:sz w:val="27"/>
          <w:szCs w:val="27"/>
        </w:rPr>
        <w:t>ов.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ответственность лица, в отношении которого ведется производство по делу об административном правонарушении,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Маматкулов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течении года привлекался к административной ответственности за нарушение Правил дорожного движения, по которым срок, предусмотренный ст. 4.6 КоАП РФ, не истек.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59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суд учитывает характер совершенного административного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Маматкулова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 w:line="259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 w:line="259" w:lineRule="auto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 w:line="259" w:lineRule="auto"/>
        <w:ind w:firstLine="567"/>
        <w:jc w:val="both"/>
        <w:rPr>
          <w:sz w:val="27"/>
          <w:szCs w:val="27"/>
        </w:rPr>
      </w:pPr>
    </w:p>
    <w:p>
      <w:pPr>
        <w:spacing w:before="0" w:after="0" w:line="259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Маматкулова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Асроржона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Азамжоновича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12.2 КоАП РФ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административного штрафа в размере 5000 (пять тысяч) рублей.</w:t>
      </w:r>
    </w:p>
    <w:p>
      <w:pPr>
        <w:spacing w:before="0" w:after="0" w:line="259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на расчетный счет № 03100643000000018700 в РКЦ г. Ханты-Мансийска//УФК по Ханты-Мансийскому автономному округу – Югре г. Ханты-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БИК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007162163,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>./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40102810245370000007, ОКТМО 71876000, ИНН 8601010390, КПП 860101001 КОД БК 188 116 011 230 100 01 140, УИН 188 104 862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03200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9181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59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 w:line="259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 w:line="259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п.1.3 ст. 32.2 КоАП РФ при уплате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лицом, привлеченным к административное ответственности,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суток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142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Style w:val="cat-UserDefinedgrp-40rplc-50"/>
          <w:rFonts w:ascii="Times New Roman" w:eastAsia="Times New Roman" w:hAnsi="Times New Roman" w:cs="Times New Roman"/>
          <w:sz w:val="20"/>
          <w:szCs w:val="20"/>
        </w:rPr>
        <w:t>...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CarMakeModelgrp-23rplc-19">
    <w:name w:val="cat-CarMakeModel grp-23 rplc-19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CarNumbergrp-24rplc-21">
    <w:name w:val="cat-CarNumber grp-24 rplc-21"/>
    <w:basedOn w:val="DefaultParagraphFont"/>
  </w:style>
  <w:style w:type="character" w:customStyle="1" w:styleId="cat-CarMakeModelgrp-23rplc-26">
    <w:name w:val="cat-CarMakeModel grp-23 rplc-26"/>
    <w:basedOn w:val="DefaultParagraphFont"/>
  </w:style>
  <w:style w:type="character" w:customStyle="1" w:styleId="cat-CarMakeModelgrp-23rplc-27">
    <w:name w:val="cat-CarMakeModel grp-23 rplc-27"/>
    <w:basedOn w:val="DefaultParagraphFont"/>
  </w:style>
  <w:style w:type="character" w:customStyle="1" w:styleId="cat-UserDefinedgrp-39rplc-28">
    <w:name w:val="cat-UserDefined grp-39 rplc-28"/>
    <w:basedOn w:val="DefaultParagraphFont"/>
  </w:style>
  <w:style w:type="character" w:customStyle="1" w:styleId="cat-UserDefinedgrp-40rplc-50">
    <w:name w:val="cat-UserDefined grp-4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